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Gotham Pro" w:hAnsi="Gotham Pro" w:cs="Gotham Pro"/>
          <w:sz w:val="24"/>
          <w:szCs w:val="24"/>
        </w:rPr>
      </w:pPr>
      <w:r>
        <w:rPr>
          <w:rFonts w:cs="Gotham Pro" w:ascii="Gotham Pro" w:hAnsi="Gotham Pro"/>
          <w:b/>
          <w:sz w:val="24"/>
          <w:szCs w:val="24"/>
        </w:rPr>
        <w:t>РЕКВИЗИТЫ КОМПАНИИ</w:t>
        <w:br/>
        <w:t>ООО «ГЕКТАР ГРУПП ИНЖИНИРИНГ»</w:t>
      </w:r>
    </w:p>
    <w:p>
      <w:pPr>
        <w:pStyle w:val="Normal"/>
        <w:rPr>
          <w:rFonts w:ascii="Gotham Pro" w:hAnsi="Gotham Pro" w:cs="Gotham Pro"/>
          <w:sz w:val="24"/>
          <w:szCs w:val="24"/>
        </w:rPr>
      </w:pPr>
      <w:r>
        <w:rPr>
          <w:rFonts w:cs="Gotham Pro" w:ascii="Gotham Pro" w:hAnsi="Gotham Pro"/>
          <w:sz w:val="24"/>
          <w:szCs w:val="24"/>
        </w:rPr>
      </w:r>
    </w:p>
    <w:tbl>
      <w:tblPr>
        <w:tblpPr w:vertAnchor="text" w:horzAnchor="margin" w:leftFromText="180" w:rightFromText="180" w:tblpX="0" w:tblpY="-111"/>
        <w:tblW w:w="958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794"/>
        <w:gridCol w:w="5789"/>
      </w:tblGrid>
      <w:tr>
        <w:trPr>
          <w:trHeight w:val="358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ООО «ГЕКТАР ГРУПП ИНЖИНИРИНГ»</w:t>
            </w:r>
          </w:p>
        </w:tc>
      </w:tr>
      <w:tr>
        <w:trPr>
          <w:trHeight w:val="33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Юридический адрес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119334, Москва г, вн.тер. г. муниципальный округ Донской, проезд 5-й Донской, д. 19, ком. 302А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Почтовый адрес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119334, Москва г, вн.тер. г. муниципальный округ Донской, проезд 5-й Донской, д. 19, ком. 302А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E-mail (электронная почта)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info@gektargroup.ru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Телефон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+7 499 677 18 99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ОГРН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1137746951792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ИНН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7710949491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КПП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772501001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ОКПО: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18805690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Расчетный счет-№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40702810212010025550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Корреспондентский счет-№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30101810445250000360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Наименование банка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Филиал "Корпоративный" ПАО "Совкомбанк"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Код БИК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044525360</w:t>
            </w:r>
          </w:p>
        </w:tc>
      </w:tr>
      <w:tr>
        <w:trPr>
          <w:trHeight w:val="22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Генеральный директор</w:t>
            </w:r>
          </w:p>
        </w:tc>
        <w:tc>
          <w:tcPr>
            <w:tcW w:w="5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Gotham Pro" w:hAnsi="Gotham Pro" w:cs="Gotham Pro"/>
                <w:sz w:val="24"/>
                <w:szCs w:val="24"/>
              </w:rPr>
            </w:pPr>
            <w:r>
              <w:rPr>
                <w:rFonts w:cs="Gotham Pro" w:ascii="Gotham Pro" w:hAnsi="Gotham Pro"/>
                <w:sz w:val="24"/>
                <w:szCs w:val="24"/>
              </w:rPr>
              <w:t>Одинцова Диана Игоревна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otham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55CF-B166-4266-942C-B342F06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LibreOffice/7.3.4.2$Linux_X86_64 LibreOffice_project/728fec16bd5f605073805c3c9e7c4212a0120dc5</Application>
  <AppVersion>15.0000</AppVersion>
  <Pages>1</Pages>
  <Words>84</Words>
  <Characters>584</Characters>
  <CharactersWithSpaces>639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2023-04-21T11:37:00Z</dcterms:created>
  <dc:creator/>
  <dc:description/>
  <dc:language>ru-RU</dc:language>
  <cp:lastModifiedBy/>
  <dcterms:modified xsi:type="dcterms:W3CDTF">2023-08-29T08:36:18Z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